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/>
        <w:t xml:space="preserve">Product Brochure</w:t>
      </w:r>
    </w:p>
    <w:p>
      <w:pPr>
        <w:pStyle w:val="Heading2"/>
      </w:pPr>
      <w:r>
        <w:rPr/>
        <w:t xml:space="preserve">Product Overview</w:t>
      </w:r>
    </w:p>
    <w:p>
      <w:pPr/>
      <w:r>
        <w:rPr/>
        <w:t xml:space="preserve">Describe the offer in clear customer language.</w:t>
      </w:r>
    </w:p>
    <w:p>
      <w:pPr>
        <w:pStyle w:val="Heading2"/>
      </w:pPr>
      <w:r>
        <w:rPr/>
        <w:t xml:space="preserve">Benefits</w:t>
      </w:r>
    </w:p>
    <w:p>
      <w:pPr>
        <w:numPr>
          <w:ilvl w:val="0"/>
          <w:numId w:val="1"/>
        </w:numPr>
      </w:pPr>
      <w:r>
        <w:rPr/>
        <w:t xml:space="preserve">Fast setup</w:t>
      </w:r>
    </w:p>
    <w:p>
      <w:pPr>
        <w:numPr>
          <w:ilvl w:val="0"/>
          <w:numId w:val="1"/>
        </w:numPr>
      </w:pPr>
      <w:r>
        <w:rPr/>
        <w:t xml:space="preserve">Reliable operation</w:t>
      </w:r>
    </w:p>
    <w:p>
      <w:pPr>
        <w:numPr>
          <w:ilvl w:val="0"/>
          <w:numId w:val="1"/>
        </w:numPr>
      </w:pPr>
      <w:r>
        <w:rPr/>
        <w:t xml:space="preserve">Easy reporting</w:t>
      </w:r>
    </w:p>
    <w:p>
      <w:pPr>
        <w:pStyle w:val="Heading2"/>
      </w:pPr>
      <w:r>
        <w:rPr/>
        <w:t xml:space="preserve">Contact</w:t>
      </w:r>
    </w:p>
    <w:p>
      <w:pPr/>
      <w:r>
        <w:rPr/>
        <w:t xml:space="preserve">Email | Phone | Website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•"/>
      <w:pPr>
        <w:ind w:left="720" w:hanging="360"/>
      </w:pPr>
    </w:lvl>
  </w:abstractNum>
  <w:abstractNum w:abstractNumId="2">
    <w:lvl w:ilvl="0">
      <w:start w:val="1"/>
      <w:numFmt w:val="decimal"/>
      <w:lvlText w:val="%1."/>
      <w:pPr>
        <w:ind w:left="72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style w:type="paragraph" w:default="1" w:styleId="Normal">
    <w:name w:val="Normal"/>
    <w:rPr>
      <w:sz w:val="22"/>
    </w:rPr>
  </w:style>
  <w:style w:type="paragraph" w:styleId="Heading1">
    <w:name w:val="heading 1"/>
    <w:basedOn w:val="Normal"/>
    <w:rPr>
      <w:b/>
      <w:sz w:val="40"/>
    </w:rPr>
    <w:pPr>
      <w:spacing w:before="240" w:after="120"/>
    </w:pPr>
  </w:style>
  <w:style w:type="paragraph" w:styleId="Heading2">
    <w:name w:val="heading 2"/>
    <w:basedOn w:val="Normal"/>
    <w:rPr>
      <w:b/>
      <w:sz w:val="32"/>
    </w:rPr>
    <w:pPr>
      <w:spacing w:before="220" w:after="100"/>
    </w:pPr>
  </w:style>
  <w:style w:type="paragraph" w:styleId="Heading3">
    <w:name w:val="heading 3"/>
    <w:basedOn w:val="Normal"/>
    <w:rPr>
      <w:b/>
      <w:sz w:val="26"/>
    </w:rPr>
    <w:pPr>
      <w:spacing w:before="180" w:after="80"/>
    </w:pPr>
  </w:style>
  <w:style w:type="paragraph" w:styleId="Quote">
    <w:name w:val="Quote"/>
    <w:basedOn w:val="Normal"/>
    <w:pPr>
      <w:ind w:left="432"/>
      <w:pBdr>
        <w:left w:val="single" w:sz="8" w:space="8" w:color="DADCE0"/>
      </w:pBdr>
    </w:pPr>
    <w:rPr>
      <w:i/>
      <w:color w:val="4B5563"/>
    </w:rPr>
  </w:style>
  <w:style w:type="paragraph" w:styleId="CodeBlock">
    <w:name w:val="Code Block"/>
    <w:basedOn w:val="Normal"/>
    <w:rPr>
      <w:rFonts w:ascii="Consolas" w:hAnsi="Consolas"/>
      <w:sz w:val="20"/>
    </w:rPr>
    <w:pPr>
      <w:shd w:fill="F1F3F4"/>
    </w:pPr>
  </w:style>
</w:styles>
</file>

<file path=word/_rels/document.xml.rels><?xml version="1.0" encoding="UTF-8" standalone="yes"?><Relationships xmlns="http://schemas.openxmlformats.org/package/2006/relationships"></Relationships>
</file>